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70" w:tblpY="-98"/>
        <w:tblOverlap w:val="never"/>
        <w:tblW w:w="1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2951"/>
        <w:gridCol w:w="8"/>
        <w:gridCol w:w="2960"/>
        <w:gridCol w:w="2965"/>
        <w:gridCol w:w="2962"/>
        <w:gridCol w:w="3441"/>
      </w:tblGrid>
      <w:tr w:rsidR="00BB74A2" w14:paraId="643DAF78" w14:textId="77777777" w:rsidTr="006053CE">
        <w:trPr>
          <w:cantSplit/>
          <w:trHeight w:val="352"/>
        </w:trPr>
        <w:tc>
          <w:tcPr>
            <w:tcW w:w="1173" w:type="dxa"/>
            <w:vMerge w:val="restart"/>
            <w:shd w:val="clear" w:color="auto" w:fill="auto"/>
          </w:tcPr>
          <w:p w14:paraId="1D01A0CE" w14:textId="3E1138B7" w:rsidR="00BB74A2" w:rsidRPr="003D4178" w:rsidRDefault="00BB74A2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8:40</w:t>
            </w:r>
          </w:p>
          <w:p w14:paraId="6282B395" w14:textId="77777777" w:rsidR="00BB74A2" w:rsidRPr="003D4178" w:rsidRDefault="00BB74A2" w:rsidP="006053CE">
            <w:pPr>
              <w:rPr>
                <w:b/>
                <w:sz w:val="20"/>
              </w:rPr>
            </w:pPr>
          </w:p>
          <w:p w14:paraId="4B305689" w14:textId="77777777" w:rsidR="00BB74A2" w:rsidRDefault="00BB74A2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</w:p>
          <w:p w14:paraId="1874A5D5" w14:textId="77777777" w:rsidR="00BB74A2" w:rsidRDefault="00BB74A2" w:rsidP="006053CE">
            <w:pPr>
              <w:rPr>
                <w:b/>
                <w:sz w:val="20"/>
              </w:rPr>
            </w:pPr>
          </w:p>
          <w:p w14:paraId="4E0A8A9C" w14:textId="77777777" w:rsidR="00BB74A2" w:rsidRPr="003D4178" w:rsidRDefault="00BB74A2" w:rsidP="006053CE">
            <w:pPr>
              <w:jc w:val="right"/>
              <w:rPr>
                <w:b/>
                <w:sz w:val="20"/>
              </w:rPr>
            </w:pPr>
          </w:p>
          <w:p w14:paraId="05745F4A" w14:textId="77777777" w:rsidR="00BB74A2" w:rsidRPr="003D4178" w:rsidRDefault="00BB74A2" w:rsidP="006053CE">
            <w:pPr>
              <w:rPr>
                <w:b/>
                <w:sz w:val="20"/>
              </w:rPr>
            </w:pPr>
          </w:p>
          <w:p w14:paraId="5C783A7A" w14:textId="054A986C" w:rsidR="00BB74A2" w:rsidRDefault="00BB74A2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</w:p>
          <w:p w14:paraId="2829AD25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61E41B10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06EF1E9D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1E7632CC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378773B5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626EB80D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4C97A7A2" w14:textId="7788ADB3" w:rsidR="00BB74A2" w:rsidRDefault="00BB74A2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9:40</w:t>
            </w:r>
          </w:p>
          <w:p w14:paraId="7106D4AE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2DB0CF98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5991F32C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4F2ACEA1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3845CE28" w14:textId="77777777" w:rsidR="00BB74A2" w:rsidRDefault="00BB74A2" w:rsidP="006053CE">
            <w:pPr>
              <w:jc w:val="right"/>
              <w:rPr>
                <w:b/>
                <w:sz w:val="20"/>
              </w:rPr>
            </w:pPr>
          </w:p>
          <w:p w14:paraId="5CC66CE6" w14:textId="77777777" w:rsidR="006053CE" w:rsidRDefault="006053CE" w:rsidP="006053CE">
            <w:pPr>
              <w:rPr>
                <w:b/>
                <w:sz w:val="20"/>
              </w:rPr>
            </w:pPr>
          </w:p>
          <w:p w14:paraId="0B6834B0" w14:textId="24252400" w:rsidR="00BB74A2" w:rsidRPr="003D4178" w:rsidRDefault="00BB74A2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10:25 </w:t>
            </w:r>
          </w:p>
        </w:tc>
        <w:tc>
          <w:tcPr>
            <w:tcW w:w="2951" w:type="dxa"/>
            <w:vMerge w:val="restart"/>
            <w:shd w:val="clear" w:color="auto" w:fill="auto"/>
          </w:tcPr>
          <w:p w14:paraId="7DC5FD89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2F9C75B2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205BEA22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0131E43C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720D8904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7D6946D3" w14:textId="2B830A76" w:rsidR="00BB74A2" w:rsidRPr="003D4178" w:rsidRDefault="00BB74A2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2968" w:type="dxa"/>
            <w:gridSpan w:val="2"/>
            <w:shd w:val="clear" w:color="auto" w:fill="auto"/>
          </w:tcPr>
          <w:p w14:paraId="07F0DB48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2F20F34D" w14:textId="77777777" w:rsidR="00BB74A2" w:rsidRDefault="00BB74A2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Book Change</w:t>
            </w:r>
          </w:p>
          <w:p w14:paraId="5A68FA48" w14:textId="1E22989B" w:rsidR="00BB74A2" w:rsidRPr="00BB74A2" w:rsidRDefault="00BB74A2" w:rsidP="006053CE">
            <w:pPr>
              <w:rPr>
                <w:sz w:val="20"/>
              </w:rPr>
            </w:pPr>
            <w:r>
              <w:rPr>
                <w:b/>
                <w:sz w:val="20"/>
              </w:rPr>
              <w:t>8:55</w:t>
            </w:r>
          </w:p>
        </w:tc>
        <w:tc>
          <w:tcPr>
            <w:tcW w:w="2965" w:type="dxa"/>
            <w:shd w:val="clear" w:color="auto" w:fill="auto"/>
          </w:tcPr>
          <w:p w14:paraId="1CCEA1EA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0B6DC030" w14:textId="77777777" w:rsidR="00BB74A2" w:rsidRPr="00942E62" w:rsidRDefault="00BB74A2" w:rsidP="006053CE">
            <w:pPr>
              <w:pStyle w:val="Heading2"/>
              <w:rPr>
                <w:b w:val="0"/>
                <w:sz w:val="20"/>
              </w:rPr>
            </w:pPr>
            <w:r w:rsidRPr="002B40BE">
              <w:rPr>
                <w:b w:val="0"/>
                <w:sz w:val="20"/>
              </w:rPr>
              <w:t>Physical Education</w:t>
            </w:r>
          </w:p>
          <w:p w14:paraId="6600DCA8" w14:textId="4BF91ED7" w:rsidR="00BB74A2" w:rsidRPr="006D093D" w:rsidRDefault="00BB74A2" w:rsidP="006053CE">
            <w:pPr>
              <w:rPr>
                <w:b/>
                <w:sz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</w:tcPr>
          <w:p w14:paraId="55B497DA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34902DA5" w14:textId="77777777" w:rsidR="00BB74A2" w:rsidRPr="002C2DE4" w:rsidRDefault="00BB74A2" w:rsidP="006053CE"/>
          <w:p w14:paraId="0DBF0111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30BC7BDD" w14:textId="6A4CF063" w:rsidR="00BB74A2" w:rsidRPr="00BB74A2" w:rsidRDefault="00BB74A2" w:rsidP="006053CE">
            <w:pPr>
              <w:pStyle w:val="Heading2"/>
              <w:rPr>
                <w:b w:val="0"/>
                <w:sz w:val="20"/>
              </w:rPr>
            </w:pPr>
            <w:r w:rsidRPr="00A62234">
              <w:rPr>
                <w:b w:val="0"/>
                <w:sz w:val="20"/>
              </w:rPr>
              <w:t>Assembly</w:t>
            </w:r>
            <w:r>
              <w:rPr>
                <w:b w:val="0"/>
                <w:sz w:val="20"/>
              </w:rPr>
              <w:t xml:space="preserve"> </w:t>
            </w:r>
            <w:r w:rsidRPr="00BB74A2">
              <w:rPr>
                <w:sz w:val="20"/>
              </w:rPr>
              <w:t>OR</w:t>
            </w:r>
            <w:r>
              <w:rPr>
                <w:b w:val="0"/>
                <w:sz w:val="20"/>
              </w:rPr>
              <w:t xml:space="preserve"> </w:t>
            </w:r>
            <w:r w:rsidRPr="002B40BE">
              <w:rPr>
                <w:b w:val="0"/>
                <w:sz w:val="20"/>
              </w:rPr>
              <w:t>Physical Education</w:t>
            </w:r>
          </w:p>
        </w:tc>
        <w:tc>
          <w:tcPr>
            <w:tcW w:w="3441" w:type="dxa"/>
            <w:shd w:val="clear" w:color="auto" w:fill="auto"/>
          </w:tcPr>
          <w:p w14:paraId="5CC202AF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5188B41F" w14:textId="19EDD25C" w:rsidR="00BB74A2" w:rsidRDefault="00BB74A2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Maths Competition</w:t>
            </w:r>
          </w:p>
          <w:p w14:paraId="65AE213B" w14:textId="5BE68EE6" w:rsidR="00BB74A2" w:rsidRPr="003D4178" w:rsidRDefault="00BB74A2" w:rsidP="006053CE">
            <w:pPr>
              <w:rPr>
                <w:sz w:val="20"/>
              </w:rPr>
            </w:pPr>
            <w:r w:rsidRPr="006D093D">
              <w:rPr>
                <w:b/>
                <w:sz w:val="20"/>
              </w:rPr>
              <w:t>8:55</w:t>
            </w:r>
          </w:p>
        </w:tc>
      </w:tr>
      <w:tr w:rsidR="00BB74A2" w14:paraId="63C429FA" w14:textId="77777777" w:rsidTr="006053CE">
        <w:trPr>
          <w:cantSplit/>
          <w:trHeight w:val="1123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271943" w14:textId="77777777" w:rsidR="00BB74A2" w:rsidRDefault="00BB74A2" w:rsidP="006053CE">
            <w:pPr>
              <w:rPr>
                <w:b/>
                <w:sz w:val="20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00F4FB" w14:textId="08949D4C" w:rsidR="00BB74A2" w:rsidRDefault="00BB74A2" w:rsidP="006053CE">
            <w:pPr>
              <w:jc w:val="center"/>
              <w:rPr>
                <w:sz w:val="20"/>
              </w:rPr>
            </w:pP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A67BC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7C2A679E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62C332A0" w14:textId="3C597CF8" w:rsidR="00BB74A2" w:rsidRDefault="00BB74A2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English</w:t>
            </w:r>
          </w:p>
          <w:p w14:paraId="501C1B65" w14:textId="6153E1B5" w:rsidR="00BB74A2" w:rsidRDefault="00BB74A2" w:rsidP="006053CE"/>
          <w:p w14:paraId="6B9A35F3" w14:textId="77777777" w:rsidR="00BB74A2" w:rsidRDefault="00BB74A2" w:rsidP="006053CE"/>
          <w:p w14:paraId="6A06CBCC" w14:textId="25273147" w:rsidR="00BB74A2" w:rsidRPr="00BB74A2" w:rsidRDefault="00BB74A2" w:rsidP="006053CE">
            <w:pPr>
              <w:rPr>
                <w:b/>
                <w:sz w:val="20"/>
              </w:rPr>
            </w:pPr>
            <w:r w:rsidRPr="00BB74A2">
              <w:rPr>
                <w:b/>
                <w:sz w:val="20"/>
              </w:rPr>
              <w:t>9:25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40E54F89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38292073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5F375F54" w14:textId="65748DA0" w:rsidR="00BB74A2" w:rsidRDefault="00BB74A2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  <w:p w14:paraId="436A16B4" w14:textId="77777777" w:rsidR="00BB74A2" w:rsidRDefault="00BB74A2" w:rsidP="006053CE">
            <w:pPr>
              <w:rPr>
                <w:sz w:val="20"/>
              </w:rPr>
            </w:pPr>
          </w:p>
          <w:p w14:paraId="4BC57B13" w14:textId="77777777" w:rsidR="00BB74A2" w:rsidRDefault="00BB74A2" w:rsidP="006053CE">
            <w:pPr>
              <w:rPr>
                <w:b/>
                <w:sz w:val="20"/>
              </w:rPr>
            </w:pPr>
          </w:p>
          <w:p w14:paraId="7579FE43" w14:textId="5FA2BAEA" w:rsidR="00BB74A2" w:rsidRDefault="00BB74A2" w:rsidP="006053CE">
            <w:pPr>
              <w:rPr>
                <w:b/>
                <w:sz w:val="20"/>
              </w:rPr>
            </w:pPr>
          </w:p>
        </w:tc>
        <w:tc>
          <w:tcPr>
            <w:tcW w:w="29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1C3DE2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34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3ABE4A5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046F63E3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4057BC0E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00D62E98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33C637F7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565DC1CB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65E05D87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6B70DEDB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6FDC5CD7" w14:textId="4F14D6D6" w:rsidR="00BB74A2" w:rsidRPr="006053CE" w:rsidRDefault="00BB74A2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</w:tr>
      <w:tr w:rsidR="00BB74A2" w14:paraId="7B0D2B68" w14:textId="77777777" w:rsidTr="006053CE">
        <w:trPr>
          <w:cantSplit/>
          <w:trHeight w:val="1072"/>
        </w:trPr>
        <w:tc>
          <w:tcPr>
            <w:tcW w:w="1173" w:type="dxa"/>
            <w:vMerge/>
            <w:shd w:val="clear" w:color="auto" w:fill="auto"/>
          </w:tcPr>
          <w:p w14:paraId="35D6BC06" w14:textId="77777777" w:rsidR="00BB74A2" w:rsidRPr="00323A98" w:rsidRDefault="00BB74A2" w:rsidP="006053CE">
            <w:pPr>
              <w:rPr>
                <w:sz w:val="22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14:paraId="09F810BE" w14:textId="4A4CD49A" w:rsidR="00BB74A2" w:rsidRPr="003D4178" w:rsidRDefault="00BB74A2" w:rsidP="006053CE">
            <w:pPr>
              <w:jc w:val="center"/>
              <w:rPr>
                <w:b/>
                <w:sz w:val="20"/>
              </w:rPr>
            </w:pPr>
          </w:p>
        </w:tc>
        <w:tc>
          <w:tcPr>
            <w:tcW w:w="2968" w:type="dxa"/>
            <w:gridSpan w:val="2"/>
            <w:vMerge w:val="restart"/>
            <w:shd w:val="clear" w:color="auto" w:fill="auto"/>
          </w:tcPr>
          <w:p w14:paraId="16149E38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30069666" w14:textId="77777777" w:rsidR="00BB74A2" w:rsidRDefault="00BB74A2" w:rsidP="006053CE"/>
          <w:p w14:paraId="07C4888C" w14:textId="77777777" w:rsidR="00BB74A2" w:rsidRDefault="00BB74A2" w:rsidP="006053CE"/>
          <w:p w14:paraId="1E768336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0CA70558" w14:textId="19B70CE6" w:rsidR="00BB74A2" w:rsidRPr="00BB74A2" w:rsidRDefault="00BB74A2" w:rsidP="006053CE">
            <w:pPr>
              <w:jc w:val="center"/>
              <w:rPr>
                <w:sz w:val="20"/>
              </w:rPr>
            </w:pPr>
            <w:r w:rsidRPr="00BB74A2">
              <w:rPr>
                <w:sz w:val="20"/>
              </w:rPr>
              <w:t>Reading</w:t>
            </w:r>
          </w:p>
        </w:tc>
        <w:tc>
          <w:tcPr>
            <w:tcW w:w="2965" w:type="dxa"/>
            <w:vMerge w:val="restart"/>
            <w:shd w:val="clear" w:color="auto" w:fill="auto"/>
          </w:tcPr>
          <w:p w14:paraId="7C90EB29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5E9A904F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6CCDB894" w14:textId="77777777" w:rsidR="00BB74A2" w:rsidRDefault="00BB74A2" w:rsidP="006053CE">
            <w:pPr>
              <w:pStyle w:val="Heading2"/>
              <w:jc w:val="left"/>
              <w:rPr>
                <w:b w:val="0"/>
                <w:sz w:val="20"/>
              </w:rPr>
            </w:pPr>
          </w:p>
          <w:p w14:paraId="2B2EF590" w14:textId="77777777" w:rsidR="00BB74A2" w:rsidRDefault="00BB74A2" w:rsidP="006053CE">
            <w:pPr>
              <w:pStyle w:val="Heading2"/>
              <w:jc w:val="left"/>
              <w:rPr>
                <w:b w:val="0"/>
                <w:sz w:val="20"/>
              </w:rPr>
            </w:pPr>
          </w:p>
          <w:p w14:paraId="0266189D" w14:textId="65E1EEA0" w:rsidR="00BB74A2" w:rsidRPr="006053CE" w:rsidRDefault="00BB74A2" w:rsidP="006053CE">
            <w:pPr>
              <w:pStyle w:val="Heading2"/>
              <w:rPr>
                <w:sz w:val="20"/>
              </w:rPr>
            </w:pPr>
            <w:r>
              <w:rPr>
                <w:b w:val="0"/>
                <w:sz w:val="20"/>
              </w:rPr>
              <w:t>Reading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2E00DF85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728BC72E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7765360E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00D7AB27" w14:textId="77777777" w:rsidR="00BB74A2" w:rsidRDefault="00BB74A2" w:rsidP="006053CE">
            <w:pPr>
              <w:pStyle w:val="Heading2"/>
              <w:rPr>
                <w:b w:val="0"/>
                <w:sz w:val="20"/>
              </w:rPr>
            </w:pPr>
          </w:p>
          <w:p w14:paraId="7BE9B2DD" w14:textId="278C5E92" w:rsidR="00BB74A2" w:rsidRPr="00C55F9E" w:rsidRDefault="00BB74A2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Writing</w:t>
            </w:r>
          </w:p>
        </w:tc>
        <w:tc>
          <w:tcPr>
            <w:tcW w:w="3441" w:type="dxa"/>
            <w:vMerge/>
            <w:shd w:val="clear" w:color="auto" w:fill="auto"/>
          </w:tcPr>
          <w:p w14:paraId="2C98C012" w14:textId="74584A8A" w:rsidR="00BB74A2" w:rsidRPr="00A62234" w:rsidRDefault="00BB74A2" w:rsidP="006053CE">
            <w:pPr>
              <w:jc w:val="center"/>
              <w:rPr>
                <w:sz w:val="20"/>
              </w:rPr>
            </w:pPr>
          </w:p>
        </w:tc>
      </w:tr>
      <w:tr w:rsidR="00BB74A2" w14:paraId="57A054D7" w14:textId="77777777" w:rsidTr="006053CE">
        <w:trPr>
          <w:cantSplit/>
          <w:trHeight w:val="1652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B6C686" w14:textId="77777777" w:rsidR="00BB74A2" w:rsidRPr="00323A98" w:rsidRDefault="00BB74A2" w:rsidP="006053CE">
            <w:pPr>
              <w:rPr>
                <w:sz w:val="22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</w:tcPr>
          <w:p w14:paraId="0C4E59A4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34D198E8" w14:textId="77777777" w:rsidR="00BB74A2" w:rsidRDefault="00BB74A2" w:rsidP="006053CE">
            <w:pPr>
              <w:jc w:val="center"/>
              <w:rPr>
                <w:sz w:val="20"/>
              </w:rPr>
            </w:pPr>
          </w:p>
          <w:p w14:paraId="58EAB6E7" w14:textId="2CF51F21" w:rsidR="00BB74A2" w:rsidRPr="003D4178" w:rsidRDefault="00BB74A2" w:rsidP="006053C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77ACE9" w14:textId="77777777" w:rsidR="00BB74A2" w:rsidRDefault="00BB74A2" w:rsidP="006053CE">
            <w:pPr>
              <w:jc w:val="center"/>
              <w:rPr>
                <w:sz w:val="20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313D2F" w14:textId="77777777" w:rsidR="00BB74A2" w:rsidRPr="003D4178" w:rsidRDefault="00BB74A2" w:rsidP="006053CE">
            <w:pPr>
              <w:jc w:val="center"/>
              <w:rPr>
                <w:sz w:val="20"/>
              </w:rPr>
            </w:pPr>
          </w:p>
        </w:tc>
        <w:tc>
          <w:tcPr>
            <w:tcW w:w="29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052C69" w14:textId="77777777" w:rsidR="00BB74A2" w:rsidRDefault="00BB74A2" w:rsidP="006053CE">
            <w:pPr>
              <w:jc w:val="center"/>
              <w:rPr>
                <w:b/>
                <w:sz w:val="20"/>
              </w:rPr>
            </w:pPr>
          </w:p>
        </w:tc>
        <w:tc>
          <w:tcPr>
            <w:tcW w:w="34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858733" w14:textId="5709E608" w:rsidR="00BB74A2" w:rsidRPr="00A62234" w:rsidRDefault="00BB74A2" w:rsidP="006053CE">
            <w:pPr>
              <w:jc w:val="center"/>
              <w:rPr>
                <w:sz w:val="20"/>
              </w:rPr>
            </w:pPr>
          </w:p>
        </w:tc>
      </w:tr>
      <w:tr w:rsidR="00CE1A16" w14:paraId="71141B8B" w14:textId="77777777" w:rsidTr="006053CE">
        <w:trPr>
          <w:cantSplit/>
          <w:trHeight w:val="191"/>
        </w:trPr>
        <w:tc>
          <w:tcPr>
            <w:tcW w:w="1173" w:type="dxa"/>
            <w:shd w:val="clear" w:color="auto" w:fill="auto"/>
          </w:tcPr>
          <w:p w14:paraId="5BFA551D" w14:textId="77777777" w:rsidR="00CE1A16" w:rsidRPr="00A62234" w:rsidRDefault="00CE1A16" w:rsidP="006053CE">
            <w:pPr>
              <w:rPr>
                <w:b/>
                <w:color w:val="FFFFFF"/>
                <w:sz w:val="20"/>
              </w:rPr>
            </w:pPr>
            <w:r w:rsidRPr="00A62234">
              <w:rPr>
                <w:b/>
                <w:color w:val="FFFFFF"/>
                <w:sz w:val="20"/>
              </w:rPr>
              <w:t xml:space="preserve">         10:25</w:t>
            </w:r>
          </w:p>
        </w:tc>
        <w:tc>
          <w:tcPr>
            <w:tcW w:w="15287" w:type="dxa"/>
            <w:gridSpan w:val="6"/>
            <w:shd w:val="clear" w:color="auto" w:fill="D9D9D9" w:themeFill="background1" w:themeFillShade="D9"/>
          </w:tcPr>
          <w:p w14:paraId="2DA01360" w14:textId="725D9CD6" w:rsidR="00CE1A16" w:rsidRPr="00A62234" w:rsidRDefault="00CE1A16" w:rsidP="006053CE">
            <w:pPr>
              <w:pStyle w:val="Heading2"/>
              <w:tabs>
                <w:tab w:val="left" w:pos="4000"/>
                <w:tab w:val="center" w:pos="7535"/>
              </w:tabs>
              <w:jc w:val="left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                                 </w:t>
            </w:r>
            <w:r w:rsidR="0017280B">
              <w:rPr>
                <w:color w:val="FFFFFF"/>
                <w:sz w:val="20"/>
              </w:rPr>
              <w:t xml:space="preserve">                          </w:t>
            </w:r>
            <w:r w:rsidR="00344105">
              <w:rPr>
                <w:color w:val="FFFFFF"/>
                <w:sz w:val="20"/>
              </w:rPr>
              <w:t xml:space="preserve">       </w:t>
            </w:r>
            <w:r w:rsidR="003A6C6C">
              <w:rPr>
                <w:sz w:val="20"/>
              </w:rPr>
              <w:t xml:space="preserve">                                    </w:t>
            </w:r>
            <w:r w:rsidR="00344105">
              <w:rPr>
                <w:color w:val="FFFFFF"/>
                <w:sz w:val="20"/>
              </w:rPr>
              <w:t xml:space="preserve">          </w:t>
            </w:r>
            <w:r w:rsidR="00F934D9">
              <w:rPr>
                <w:color w:val="FFFFFF"/>
                <w:sz w:val="20"/>
              </w:rPr>
              <w:t xml:space="preserve">                       </w:t>
            </w:r>
            <w:r w:rsidR="00344105" w:rsidRPr="00344105">
              <w:rPr>
                <w:sz w:val="20"/>
              </w:rPr>
              <w:t>Duty: Area 3</w:t>
            </w:r>
            <w:r>
              <w:rPr>
                <w:color w:val="FFFFFF"/>
                <w:sz w:val="20"/>
              </w:rPr>
              <w:t xml:space="preserve"> </w:t>
            </w:r>
          </w:p>
        </w:tc>
      </w:tr>
      <w:tr w:rsidR="00600261" w14:paraId="5106190B" w14:textId="77777777" w:rsidTr="006053CE">
        <w:trPr>
          <w:cantSplit/>
          <w:trHeight w:val="672"/>
        </w:trPr>
        <w:tc>
          <w:tcPr>
            <w:tcW w:w="1173" w:type="dxa"/>
            <w:vMerge w:val="restart"/>
            <w:shd w:val="clear" w:color="auto" w:fill="auto"/>
          </w:tcPr>
          <w:p w14:paraId="2B71A340" w14:textId="77777777" w:rsidR="00600261" w:rsidRPr="003D4178" w:rsidRDefault="00600261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3D4178">
              <w:rPr>
                <w:b/>
                <w:sz w:val="20"/>
              </w:rPr>
              <w:t>10:50</w:t>
            </w:r>
          </w:p>
          <w:p w14:paraId="41909C8D" w14:textId="77777777" w:rsidR="00600261" w:rsidRPr="003D4178" w:rsidRDefault="00600261" w:rsidP="006053CE">
            <w:pPr>
              <w:rPr>
                <w:b/>
                <w:sz w:val="20"/>
              </w:rPr>
            </w:pPr>
          </w:p>
          <w:p w14:paraId="7C30ADB4" w14:textId="77777777" w:rsidR="00600261" w:rsidRDefault="00600261" w:rsidP="006053CE">
            <w:pPr>
              <w:jc w:val="right"/>
              <w:rPr>
                <w:b/>
                <w:sz w:val="20"/>
              </w:rPr>
            </w:pPr>
          </w:p>
          <w:p w14:paraId="63D29FF1" w14:textId="580A37EC" w:rsidR="00600261" w:rsidRPr="003D4178" w:rsidRDefault="00600261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11:20</w:t>
            </w:r>
          </w:p>
          <w:p w14:paraId="224ECEC6" w14:textId="77777777" w:rsidR="00600261" w:rsidRDefault="00600261" w:rsidP="006053CE">
            <w:pPr>
              <w:rPr>
                <w:b/>
                <w:sz w:val="20"/>
              </w:rPr>
            </w:pPr>
          </w:p>
          <w:p w14:paraId="14AD3BA7" w14:textId="77777777" w:rsidR="00600261" w:rsidRDefault="00600261" w:rsidP="006053CE">
            <w:pPr>
              <w:rPr>
                <w:b/>
                <w:sz w:val="20"/>
              </w:rPr>
            </w:pPr>
          </w:p>
          <w:p w14:paraId="32629082" w14:textId="77777777" w:rsidR="00600261" w:rsidRPr="003D4178" w:rsidRDefault="00600261" w:rsidP="006053CE">
            <w:pPr>
              <w:rPr>
                <w:b/>
                <w:sz w:val="20"/>
              </w:rPr>
            </w:pPr>
          </w:p>
          <w:p w14:paraId="54D636B4" w14:textId="16E895BB" w:rsidR="00600261" w:rsidRDefault="00600261" w:rsidP="006053CE">
            <w:pPr>
              <w:jc w:val="right"/>
              <w:rPr>
                <w:b/>
                <w:sz w:val="20"/>
              </w:rPr>
            </w:pPr>
            <w:r w:rsidRPr="00FB7A50">
              <w:rPr>
                <w:b/>
                <w:sz w:val="20"/>
              </w:rPr>
              <w:t>11:50</w:t>
            </w:r>
          </w:p>
          <w:p w14:paraId="38FD8AB5" w14:textId="77777777" w:rsidR="00600261" w:rsidRDefault="00600261" w:rsidP="006053CE">
            <w:pPr>
              <w:rPr>
                <w:b/>
                <w:sz w:val="20"/>
              </w:rPr>
            </w:pPr>
          </w:p>
          <w:p w14:paraId="3FE2D75C" w14:textId="77777777" w:rsidR="00600261" w:rsidRDefault="00600261" w:rsidP="006053CE">
            <w:pPr>
              <w:jc w:val="right"/>
              <w:rPr>
                <w:b/>
                <w:sz w:val="20"/>
              </w:rPr>
            </w:pPr>
          </w:p>
          <w:p w14:paraId="6C920EC4" w14:textId="7C6CC992" w:rsidR="00600261" w:rsidRPr="003D4178" w:rsidRDefault="00600261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12:20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52B7EDDC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1B104934" w14:textId="77777777" w:rsidR="00600261" w:rsidRDefault="00600261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  <w:p w14:paraId="5AD51C04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049E2D79" w14:textId="259CE4A8" w:rsidR="00600261" w:rsidRPr="00A62234" w:rsidRDefault="00600261" w:rsidP="006053CE">
            <w:pPr>
              <w:rPr>
                <w:sz w:val="20"/>
              </w:rPr>
            </w:pPr>
          </w:p>
        </w:tc>
        <w:tc>
          <w:tcPr>
            <w:tcW w:w="2960" w:type="dxa"/>
            <w:vMerge w:val="restart"/>
            <w:shd w:val="clear" w:color="auto" w:fill="auto"/>
          </w:tcPr>
          <w:p w14:paraId="749B6B15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09680223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7626B5C7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461894EB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11EFF93F" w14:textId="111E3FF6" w:rsidR="00600261" w:rsidRPr="000D1747" w:rsidRDefault="00600261" w:rsidP="006053C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2965" w:type="dxa"/>
            <w:vMerge w:val="restart"/>
            <w:shd w:val="clear" w:color="auto" w:fill="auto"/>
          </w:tcPr>
          <w:p w14:paraId="19E50D38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0338ECB2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39DD29DA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3815DE81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6A08DB4F" w14:textId="77777777" w:rsidR="00600261" w:rsidRPr="000D1747" w:rsidRDefault="00600261" w:rsidP="006053C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Mathematics</w:t>
            </w:r>
          </w:p>
          <w:p w14:paraId="70D2647A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1ABF6F5C" w14:textId="108EC61A" w:rsidR="00600261" w:rsidRPr="000D1747" w:rsidRDefault="00600261" w:rsidP="006053CE">
            <w:pPr>
              <w:jc w:val="center"/>
              <w:rPr>
                <w:b/>
                <w:sz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</w:tcPr>
          <w:p w14:paraId="755118A8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432BDE91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05062C22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531D85F3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5DC1F327" w14:textId="77777777" w:rsidR="00600261" w:rsidRPr="003E0668" w:rsidRDefault="00600261" w:rsidP="006053CE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Mathematics</w:t>
            </w:r>
          </w:p>
          <w:p w14:paraId="749A00CC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7B23EE98" w14:textId="50529D40" w:rsidR="00600261" w:rsidRPr="003E0668" w:rsidRDefault="00600261" w:rsidP="006053CE">
            <w:pPr>
              <w:jc w:val="center"/>
              <w:rPr>
                <w:b/>
                <w:sz w:val="20"/>
              </w:rPr>
            </w:pPr>
          </w:p>
        </w:tc>
        <w:tc>
          <w:tcPr>
            <w:tcW w:w="3441" w:type="dxa"/>
            <w:shd w:val="clear" w:color="auto" w:fill="auto"/>
          </w:tcPr>
          <w:p w14:paraId="7D934116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7DCA32A6" w14:textId="2E07D56B" w:rsidR="00600261" w:rsidRPr="00FB7A50" w:rsidRDefault="00600261" w:rsidP="006053CE">
            <w:pPr>
              <w:jc w:val="center"/>
              <w:rPr>
                <w:b/>
                <w:sz w:val="20"/>
              </w:rPr>
            </w:pPr>
            <w:r w:rsidRPr="00745E97">
              <w:rPr>
                <w:b/>
                <w:sz w:val="20"/>
              </w:rPr>
              <w:t>L.O.T.E</w:t>
            </w:r>
          </w:p>
        </w:tc>
      </w:tr>
      <w:tr w:rsidR="00600261" w14:paraId="53598FF1" w14:textId="77777777" w:rsidTr="006053CE">
        <w:trPr>
          <w:cantSplit/>
          <w:trHeight w:val="880"/>
        </w:trPr>
        <w:tc>
          <w:tcPr>
            <w:tcW w:w="1173" w:type="dxa"/>
            <w:vMerge/>
            <w:shd w:val="clear" w:color="auto" w:fill="auto"/>
          </w:tcPr>
          <w:p w14:paraId="421B4B15" w14:textId="77777777" w:rsidR="00600261" w:rsidRDefault="00600261" w:rsidP="006053CE">
            <w:pPr>
              <w:rPr>
                <w:b/>
                <w:sz w:val="20"/>
              </w:rPr>
            </w:pPr>
          </w:p>
        </w:tc>
        <w:tc>
          <w:tcPr>
            <w:tcW w:w="2959" w:type="dxa"/>
            <w:gridSpan w:val="2"/>
            <w:shd w:val="clear" w:color="auto" w:fill="auto"/>
          </w:tcPr>
          <w:p w14:paraId="2F2E4BC9" w14:textId="77777777" w:rsidR="00600261" w:rsidRDefault="00600261" w:rsidP="006053CE">
            <w:pPr>
              <w:jc w:val="center"/>
              <w:rPr>
                <w:b/>
                <w:sz w:val="20"/>
              </w:rPr>
            </w:pPr>
          </w:p>
          <w:p w14:paraId="6126F914" w14:textId="77777777" w:rsidR="00600261" w:rsidRDefault="00600261" w:rsidP="006053CE">
            <w:pPr>
              <w:jc w:val="center"/>
              <w:rPr>
                <w:sz w:val="20"/>
              </w:rPr>
            </w:pPr>
            <w:r w:rsidRPr="003E0668">
              <w:rPr>
                <w:b/>
                <w:sz w:val="20"/>
              </w:rPr>
              <w:t>MUSIC</w:t>
            </w:r>
          </w:p>
          <w:p w14:paraId="2C1C3DCC" w14:textId="77777777" w:rsidR="00600261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2960" w:type="dxa"/>
            <w:vMerge/>
            <w:shd w:val="clear" w:color="auto" w:fill="auto"/>
          </w:tcPr>
          <w:p w14:paraId="527B746E" w14:textId="77777777" w:rsidR="00600261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2965" w:type="dxa"/>
            <w:vMerge/>
            <w:shd w:val="clear" w:color="auto" w:fill="auto"/>
          </w:tcPr>
          <w:p w14:paraId="652E7813" w14:textId="77777777" w:rsidR="00600261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2962" w:type="dxa"/>
            <w:vMerge/>
            <w:shd w:val="clear" w:color="auto" w:fill="auto"/>
          </w:tcPr>
          <w:p w14:paraId="42C1621F" w14:textId="77777777" w:rsidR="00600261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3441" w:type="dxa"/>
            <w:shd w:val="clear" w:color="auto" w:fill="auto"/>
          </w:tcPr>
          <w:p w14:paraId="41FC70BE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0FDE0459" w14:textId="1D7076FA" w:rsidR="00600261" w:rsidRDefault="00600261" w:rsidP="006053CE">
            <w:pPr>
              <w:jc w:val="center"/>
              <w:rPr>
                <w:sz w:val="20"/>
              </w:rPr>
            </w:pPr>
            <w:r w:rsidRPr="00A62234">
              <w:rPr>
                <w:b/>
                <w:sz w:val="20"/>
              </w:rPr>
              <w:t>PHYSICAL ED</w:t>
            </w:r>
          </w:p>
        </w:tc>
      </w:tr>
      <w:tr w:rsidR="00600261" w14:paraId="58824DA0" w14:textId="77777777" w:rsidTr="006053CE">
        <w:trPr>
          <w:cantSplit/>
          <w:trHeight w:val="462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FCA6DB" w14:textId="77777777" w:rsidR="00600261" w:rsidRDefault="00600261" w:rsidP="006053CE">
            <w:pPr>
              <w:rPr>
                <w:b/>
                <w:sz w:val="20"/>
              </w:rPr>
            </w:pP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A06B49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1C9A1FB0" w14:textId="1A630A6E" w:rsidR="00600261" w:rsidRPr="00A62234" w:rsidRDefault="00600261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Current Affairs</w:t>
            </w:r>
          </w:p>
        </w:tc>
        <w:tc>
          <w:tcPr>
            <w:tcW w:w="2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BE6DA4" w14:textId="77777777" w:rsidR="00600261" w:rsidRPr="003D4178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810A17" w14:textId="77777777" w:rsidR="00600261" w:rsidRPr="003D4178" w:rsidRDefault="00600261" w:rsidP="006053CE">
            <w:pPr>
              <w:jc w:val="center"/>
              <w:rPr>
                <w:sz w:val="20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auto"/>
          </w:tcPr>
          <w:p w14:paraId="7F9AE7FF" w14:textId="77777777" w:rsidR="00600261" w:rsidRDefault="00600261" w:rsidP="006053CE">
            <w:pPr>
              <w:jc w:val="center"/>
              <w:rPr>
                <w:sz w:val="20"/>
              </w:rPr>
            </w:pPr>
          </w:p>
          <w:p w14:paraId="1C6CE235" w14:textId="74C329EE" w:rsidR="006053CE" w:rsidRPr="00A62234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Spelling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auto"/>
          </w:tcPr>
          <w:p w14:paraId="0E550DB8" w14:textId="77777777" w:rsidR="00600261" w:rsidRPr="00A62234" w:rsidRDefault="00600261" w:rsidP="006053CE">
            <w:pPr>
              <w:jc w:val="center"/>
              <w:rPr>
                <w:sz w:val="20"/>
              </w:rPr>
            </w:pPr>
          </w:p>
          <w:p w14:paraId="7284CF25" w14:textId="77777777" w:rsidR="00600261" w:rsidRDefault="00600261" w:rsidP="006053CE">
            <w:pPr>
              <w:jc w:val="center"/>
              <w:rPr>
                <w:b/>
                <w:sz w:val="20"/>
              </w:rPr>
            </w:pPr>
            <w:r w:rsidRPr="003E0668">
              <w:rPr>
                <w:b/>
                <w:sz w:val="20"/>
              </w:rPr>
              <w:t>MUSIC</w:t>
            </w:r>
          </w:p>
          <w:p w14:paraId="182EDA88" w14:textId="6FFBF2CE" w:rsidR="00600261" w:rsidRDefault="00600261" w:rsidP="006053CE">
            <w:pPr>
              <w:jc w:val="center"/>
              <w:rPr>
                <w:sz w:val="20"/>
              </w:rPr>
            </w:pPr>
          </w:p>
        </w:tc>
      </w:tr>
      <w:tr w:rsidR="00CE1A16" w14:paraId="2886C422" w14:textId="77777777" w:rsidTr="006053CE">
        <w:trPr>
          <w:cantSplit/>
          <w:trHeight w:val="206"/>
        </w:trPr>
        <w:tc>
          <w:tcPr>
            <w:tcW w:w="1173" w:type="dxa"/>
            <w:shd w:val="clear" w:color="auto" w:fill="auto"/>
          </w:tcPr>
          <w:p w14:paraId="00E1A820" w14:textId="77777777" w:rsidR="00CE1A16" w:rsidRPr="00A62234" w:rsidRDefault="00CE1A16" w:rsidP="006053CE">
            <w:pPr>
              <w:rPr>
                <w:b/>
                <w:color w:val="FFFFFF"/>
                <w:sz w:val="20"/>
              </w:rPr>
            </w:pPr>
            <w:r w:rsidRPr="00A62234">
              <w:rPr>
                <w:b/>
                <w:color w:val="FFFFFF"/>
                <w:sz w:val="20"/>
              </w:rPr>
              <w:t xml:space="preserve">         12:20</w:t>
            </w:r>
          </w:p>
        </w:tc>
        <w:tc>
          <w:tcPr>
            <w:tcW w:w="15287" w:type="dxa"/>
            <w:gridSpan w:val="6"/>
            <w:shd w:val="clear" w:color="auto" w:fill="D9D9D9" w:themeFill="background1" w:themeFillShade="D9"/>
          </w:tcPr>
          <w:p w14:paraId="6BFB7364" w14:textId="55AA99E9" w:rsidR="00CE1A16" w:rsidRPr="00A62234" w:rsidRDefault="00344105" w:rsidP="006053CE">
            <w:pPr>
              <w:pStyle w:val="Heading2"/>
              <w:tabs>
                <w:tab w:val="left" w:pos="1968"/>
                <w:tab w:val="left" w:pos="9760"/>
              </w:tabs>
              <w:jc w:val="left"/>
              <w:rPr>
                <w:color w:val="FFFFFF"/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6F3FBF">
              <w:rPr>
                <w:sz w:val="20"/>
              </w:rPr>
              <w:t xml:space="preserve">  </w:t>
            </w:r>
            <w:r w:rsidR="0017280B" w:rsidRPr="00344105">
              <w:rPr>
                <w:sz w:val="20"/>
              </w:rPr>
              <w:t>2</w:t>
            </w:r>
            <w:r w:rsidR="0017280B" w:rsidRPr="00344105">
              <w:rPr>
                <w:sz w:val="20"/>
                <w:vertAlign w:val="superscript"/>
              </w:rPr>
              <w:t>nd</w:t>
            </w:r>
            <w:r w:rsidR="0017280B" w:rsidRPr="00344105">
              <w:rPr>
                <w:sz w:val="20"/>
              </w:rPr>
              <w:t xml:space="preserve"> Duty: Are</w:t>
            </w:r>
            <w:r>
              <w:rPr>
                <w:sz w:val="20"/>
              </w:rPr>
              <w:t>a 4</w:t>
            </w:r>
            <w:r w:rsidR="00CE1A16">
              <w:rPr>
                <w:color w:val="FFFFFF"/>
                <w:sz w:val="20"/>
              </w:rPr>
              <w:t xml:space="preserve">                           </w:t>
            </w:r>
            <w:r w:rsidR="006F3FBF">
              <w:rPr>
                <w:color w:val="FFFFFF"/>
                <w:sz w:val="20"/>
              </w:rPr>
              <w:t xml:space="preserve">      </w:t>
            </w:r>
            <w:r w:rsidR="003A6C6C">
              <w:rPr>
                <w:sz w:val="20"/>
              </w:rPr>
              <w:t>2nd Duty: Area 4</w:t>
            </w:r>
          </w:p>
        </w:tc>
      </w:tr>
      <w:tr w:rsidR="006053CE" w14:paraId="2ED160CC" w14:textId="77777777" w:rsidTr="006053CE">
        <w:trPr>
          <w:cantSplit/>
          <w:trHeight w:val="74"/>
        </w:trPr>
        <w:tc>
          <w:tcPr>
            <w:tcW w:w="1173" w:type="dxa"/>
            <w:vMerge w:val="restart"/>
            <w:shd w:val="clear" w:color="auto" w:fill="auto"/>
          </w:tcPr>
          <w:p w14:paraId="551F14A8" w14:textId="77777777" w:rsidR="006053CE" w:rsidRDefault="006053CE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Pr="003D4178">
              <w:rPr>
                <w:b/>
                <w:sz w:val="20"/>
              </w:rPr>
              <w:t>1:05</w:t>
            </w:r>
          </w:p>
          <w:p w14:paraId="246855BD" w14:textId="77777777" w:rsidR="006053CE" w:rsidRDefault="006053CE" w:rsidP="006053CE">
            <w:pPr>
              <w:rPr>
                <w:b/>
                <w:sz w:val="20"/>
              </w:rPr>
            </w:pPr>
          </w:p>
          <w:p w14:paraId="3D3D2145" w14:textId="77777777" w:rsidR="006053CE" w:rsidRDefault="006053CE" w:rsidP="006053CE">
            <w:pPr>
              <w:jc w:val="right"/>
              <w:rPr>
                <w:b/>
                <w:sz w:val="20"/>
              </w:rPr>
            </w:pPr>
          </w:p>
          <w:p w14:paraId="51ADEBEE" w14:textId="449BD035" w:rsidR="006053CE" w:rsidRDefault="006053CE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1:35</w:t>
            </w:r>
          </w:p>
          <w:p w14:paraId="1840F31D" w14:textId="77777777" w:rsidR="006053CE" w:rsidRPr="003D4178" w:rsidRDefault="006053CE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</w:p>
          <w:p w14:paraId="0EBB575C" w14:textId="77777777" w:rsidR="006053CE" w:rsidRPr="003D4178" w:rsidRDefault="006053CE" w:rsidP="006053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</w:p>
          <w:p w14:paraId="6F6602C6" w14:textId="77777777" w:rsidR="006053CE" w:rsidRDefault="006053CE" w:rsidP="006053CE">
            <w:pPr>
              <w:jc w:val="right"/>
              <w:rPr>
                <w:b/>
                <w:sz w:val="20"/>
              </w:rPr>
            </w:pPr>
          </w:p>
          <w:p w14:paraId="37854DA2" w14:textId="77777777" w:rsidR="006053CE" w:rsidRDefault="006053CE" w:rsidP="006053CE">
            <w:pPr>
              <w:jc w:val="right"/>
              <w:rPr>
                <w:b/>
                <w:sz w:val="20"/>
              </w:rPr>
            </w:pPr>
          </w:p>
          <w:p w14:paraId="10000251" w14:textId="77777777" w:rsidR="006053CE" w:rsidRDefault="006053CE" w:rsidP="006053CE">
            <w:pPr>
              <w:jc w:val="right"/>
              <w:rPr>
                <w:b/>
                <w:sz w:val="20"/>
              </w:rPr>
            </w:pPr>
          </w:p>
          <w:p w14:paraId="2FFA148D" w14:textId="331E57F6" w:rsidR="006053CE" w:rsidRDefault="006053CE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2:35</w:t>
            </w:r>
          </w:p>
          <w:p w14:paraId="27F32B5B" w14:textId="77777777" w:rsidR="006053CE" w:rsidRDefault="006053CE" w:rsidP="006053CE">
            <w:pPr>
              <w:rPr>
                <w:b/>
                <w:sz w:val="20"/>
              </w:rPr>
            </w:pPr>
          </w:p>
          <w:p w14:paraId="36D31C7F" w14:textId="77777777" w:rsidR="006053CE" w:rsidRDefault="006053CE" w:rsidP="006053CE">
            <w:pPr>
              <w:rPr>
                <w:b/>
                <w:sz w:val="20"/>
              </w:rPr>
            </w:pPr>
          </w:p>
          <w:p w14:paraId="46CFC830" w14:textId="77777777" w:rsidR="006053CE" w:rsidRPr="003D4178" w:rsidRDefault="006053CE" w:rsidP="006053CE">
            <w:pPr>
              <w:rPr>
                <w:b/>
                <w:sz w:val="20"/>
              </w:rPr>
            </w:pPr>
          </w:p>
          <w:p w14:paraId="2C3FA2F2" w14:textId="77777777" w:rsidR="006053CE" w:rsidRDefault="006053CE" w:rsidP="006053CE">
            <w:pPr>
              <w:rPr>
                <w:b/>
                <w:sz w:val="20"/>
              </w:rPr>
            </w:pPr>
          </w:p>
          <w:p w14:paraId="562A1821" w14:textId="747DEE7B" w:rsidR="006053CE" w:rsidRPr="003D4178" w:rsidRDefault="006053CE" w:rsidP="006053C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3:05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679EC743" w14:textId="77777777" w:rsidR="006053CE" w:rsidRDefault="006053CE" w:rsidP="006053CE">
            <w:pPr>
              <w:rPr>
                <w:sz w:val="20"/>
              </w:rPr>
            </w:pPr>
          </w:p>
          <w:p w14:paraId="4D6BD7A8" w14:textId="77777777" w:rsidR="006053CE" w:rsidRPr="000D1747" w:rsidRDefault="006053CE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Spelling</w:t>
            </w:r>
          </w:p>
          <w:p w14:paraId="514F51DF" w14:textId="77777777" w:rsidR="006053CE" w:rsidRDefault="006053CE" w:rsidP="006053CE">
            <w:pPr>
              <w:rPr>
                <w:sz w:val="20"/>
              </w:rPr>
            </w:pPr>
          </w:p>
          <w:p w14:paraId="0079D274" w14:textId="670A855D" w:rsidR="006053CE" w:rsidRPr="00F4443B" w:rsidRDefault="006053CE" w:rsidP="006053CE">
            <w:pPr>
              <w:jc w:val="center"/>
              <w:rPr>
                <w:sz w:val="20"/>
              </w:rPr>
            </w:pPr>
          </w:p>
        </w:tc>
        <w:tc>
          <w:tcPr>
            <w:tcW w:w="2960" w:type="dxa"/>
            <w:shd w:val="clear" w:color="auto" w:fill="auto"/>
          </w:tcPr>
          <w:p w14:paraId="597514D1" w14:textId="77777777" w:rsidR="006053CE" w:rsidRDefault="006053CE" w:rsidP="006053CE">
            <w:pPr>
              <w:pStyle w:val="Heading2"/>
              <w:rPr>
                <w:b w:val="0"/>
                <w:sz w:val="20"/>
              </w:rPr>
            </w:pPr>
          </w:p>
          <w:p w14:paraId="02ACD29F" w14:textId="19233115" w:rsidR="006053CE" w:rsidRPr="000D1747" w:rsidRDefault="006053CE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Spelling</w:t>
            </w:r>
          </w:p>
          <w:p w14:paraId="3B18D7C2" w14:textId="58E78310" w:rsidR="006053CE" w:rsidRPr="001B5B22" w:rsidRDefault="006053CE" w:rsidP="006053CE"/>
        </w:tc>
        <w:tc>
          <w:tcPr>
            <w:tcW w:w="2965" w:type="dxa"/>
            <w:shd w:val="clear" w:color="auto" w:fill="auto"/>
          </w:tcPr>
          <w:p w14:paraId="1993E814" w14:textId="77777777" w:rsidR="006053CE" w:rsidRDefault="006053CE" w:rsidP="006053CE">
            <w:pPr>
              <w:jc w:val="center"/>
              <w:rPr>
                <w:b/>
                <w:sz w:val="20"/>
              </w:rPr>
            </w:pPr>
          </w:p>
          <w:p w14:paraId="70D7959F" w14:textId="77777777" w:rsidR="006053CE" w:rsidRDefault="006053CE" w:rsidP="006053CE">
            <w:pPr>
              <w:jc w:val="center"/>
              <w:rPr>
                <w:b/>
                <w:sz w:val="20"/>
              </w:rPr>
            </w:pPr>
            <w:r w:rsidRPr="003E0668">
              <w:rPr>
                <w:b/>
                <w:sz w:val="20"/>
              </w:rPr>
              <w:t>MUSIC</w:t>
            </w:r>
          </w:p>
          <w:p w14:paraId="799949F6" w14:textId="091DCA81" w:rsidR="006053CE" w:rsidRPr="00B11FD0" w:rsidRDefault="006053CE" w:rsidP="006053CE">
            <w:pPr>
              <w:rPr>
                <w:sz w:val="20"/>
              </w:rPr>
            </w:pPr>
          </w:p>
        </w:tc>
        <w:tc>
          <w:tcPr>
            <w:tcW w:w="2962" w:type="dxa"/>
            <w:shd w:val="clear" w:color="auto" w:fill="auto"/>
          </w:tcPr>
          <w:p w14:paraId="673E3388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32E19AEC" w14:textId="38CEB6A5" w:rsidR="006053CE" w:rsidRPr="00A62234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  <w:r w:rsidRPr="005C1444">
              <w:rPr>
                <w:b/>
                <w:sz w:val="20"/>
              </w:rPr>
              <w:t>(ICT)</w:t>
            </w:r>
          </w:p>
        </w:tc>
        <w:tc>
          <w:tcPr>
            <w:tcW w:w="3441" w:type="dxa"/>
            <w:vMerge w:val="restart"/>
            <w:shd w:val="clear" w:color="auto" w:fill="auto"/>
          </w:tcPr>
          <w:p w14:paraId="455D8DC1" w14:textId="77777777" w:rsidR="006053CE" w:rsidRDefault="006053CE" w:rsidP="006053CE">
            <w:pPr>
              <w:pStyle w:val="Heading2"/>
              <w:rPr>
                <w:b w:val="0"/>
                <w:sz w:val="20"/>
              </w:rPr>
            </w:pPr>
          </w:p>
          <w:p w14:paraId="3113ED45" w14:textId="77777777" w:rsidR="006053CE" w:rsidRDefault="006053CE" w:rsidP="006053CE">
            <w:pPr>
              <w:pStyle w:val="Heading2"/>
              <w:rPr>
                <w:b w:val="0"/>
                <w:sz w:val="20"/>
              </w:rPr>
            </w:pPr>
          </w:p>
          <w:p w14:paraId="0980D754" w14:textId="3A5837D1" w:rsidR="006053CE" w:rsidRPr="004F0094" w:rsidRDefault="006053CE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Reading</w:t>
            </w:r>
          </w:p>
        </w:tc>
      </w:tr>
      <w:tr w:rsidR="006053CE" w14:paraId="3F33E124" w14:textId="77777777" w:rsidTr="006053CE">
        <w:trPr>
          <w:cantSplit/>
          <w:trHeight w:val="641"/>
        </w:trPr>
        <w:tc>
          <w:tcPr>
            <w:tcW w:w="1173" w:type="dxa"/>
            <w:vMerge/>
            <w:shd w:val="clear" w:color="auto" w:fill="auto"/>
          </w:tcPr>
          <w:p w14:paraId="317B3D30" w14:textId="797AD1A2" w:rsidR="006053CE" w:rsidRPr="00A62234" w:rsidRDefault="006053CE" w:rsidP="006053CE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2959" w:type="dxa"/>
            <w:gridSpan w:val="2"/>
            <w:vMerge w:val="restart"/>
            <w:shd w:val="clear" w:color="auto" w:fill="auto"/>
          </w:tcPr>
          <w:p w14:paraId="18FA39B4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52846CE1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5FE7346D" w14:textId="434C91D1" w:rsidR="006053CE" w:rsidRPr="002D7D87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Science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2392E97F" w14:textId="77777777" w:rsidR="006053CE" w:rsidRDefault="006053CE" w:rsidP="006053CE">
            <w:pPr>
              <w:jc w:val="center"/>
              <w:rPr>
                <w:b/>
                <w:sz w:val="20"/>
              </w:rPr>
            </w:pPr>
          </w:p>
          <w:p w14:paraId="49D1D5FD" w14:textId="77777777" w:rsidR="006053CE" w:rsidRDefault="006053CE" w:rsidP="006053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L.O.T.E</w:t>
            </w:r>
          </w:p>
          <w:p w14:paraId="53C03C66" w14:textId="120B35B0" w:rsidR="006053CE" w:rsidRPr="000D1747" w:rsidRDefault="006053CE" w:rsidP="006053CE">
            <w:pPr>
              <w:rPr>
                <w:sz w:val="20"/>
              </w:rPr>
            </w:pPr>
            <w:r>
              <w:rPr>
                <w:b/>
                <w:sz w:val="20"/>
              </w:rPr>
              <w:t>2:05</w:t>
            </w:r>
          </w:p>
        </w:tc>
        <w:tc>
          <w:tcPr>
            <w:tcW w:w="2965" w:type="dxa"/>
            <w:shd w:val="clear" w:color="auto" w:fill="auto"/>
          </w:tcPr>
          <w:p w14:paraId="00E7ECD9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24F59467" w14:textId="10394A66" w:rsidR="006053CE" w:rsidRPr="00F44C30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Spelling</w:t>
            </w:r>
          </w:p>
        </w:tc>
        <w:tc>
          <w:tcPr>
            <w:tcW w:w="2962" w:type="dxa"/>
            <w:shd w:val="clear" w:color="auto" w:fill="auto"/>
          </w:tcPr>
          <w:p w14:paraId="584BDCC5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2F6E6658" w14:textId="53174E31" w:rsidR="006053CE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Health </w:t>
            </w:r>
            <w:r w:rsidRPr="005C1444">
              <w:rPr>
                <w:b/>
                <w:sz w:val="20"/>
              </w:rPr>
              <w:t>(ICT)</w:t>
            </w:r>
          </w:p>
          <w:p w14:paraId="401FA2EA" w14:textId="0FBC82E5" w:rsidR="006053CE" w:rsidRPr="00F44C30" w:rsidRDefault="006053CE" w:rsidP="006053CE">
            <w:pPr>
              <w:tabs>
                <w:tab w:val="left" w:pos="1936"/>
              </w:tabs>
              <w:jc w:val="both"/>
              <w:rPr>
                <w:b/>
                <w:sz w:val="20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14:paraId="22916747" w14:textId="5BBD3932" w:rsidR="006053CE" w:rsidRPr="003D4178" w:rsidRDefault="006053CE" w:rsidP="006053CE">
            <w:pPr>
              <w:pStyle w:val="Heading2"/>
              <w:rPr>
                <w:b w:val="0"/>
                <w:sz w:val="20"/>
              </w:rPr>
            </w:pPr>
          </w:p>
        </w:tc>
      </w:tr>
      <w:tr w:rsidR="006053CE" w14:paraId="18B6AFCB" w14:textId="77777777" w:rsidTr="006053CE">
        <w:trPr>
          <w:cantSplit/>
          <w:trHeight w:val="638"/>
        </w:trPr>
        <w:tc>
          <w:tcPr>
            <w:tcW w:w="1173" w:type="dxa"/>
            <w:vMerge/>
            <w:shd w:val="clear" w:color="auto" w:fill="auto"/>
          </w:tcPr>
          <w:p w14:paraId="4450ED75" w14:textId="77777777" w:rsidR="006053CE" w:rsidRPr="00A62234" w:rsidRDefault="006053CE" w:rsidP="006053CE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2959" w:type="dxa"/>
            <w:gridSpan w:val="2"/>
            <w:vMerge/>
            <w:shd w:val="clear" w:color="auto" w:fill="auto"/>
          </w:tcPr>
          <w:p w14:paraId="49792E73" w14:textId="77777777" w:rsidR="006053CE" w:rsidRPr="0037688E" w:rsidRDefault="006053CE" w:rsidP="006053CE">
            <w:pPr>
              <w:rPr>
                <w:sz w:val="20"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5614639C" w14:textId="77777777" w:rsidR="006053CE" w:rsidRDefault="006053CE" w:rsidP="006053CE">
            <w:pPr>
              <w:jc w:val="center"/>
              <w:rPr>
                <w:b/>
                <w:sz w:val="20"/>
              </w:rPr>
            </w:pPr>
          </w:p>
          <w:p w14:paraId="64F7509E" w14:textId="4C70FA01" w:rsidR="006053CE" w:rsidRPr="00B43494" w:rsidRDefault="006053CE" w:rsidP="006053CE">
            <w:pPr>
              <w:jc w:val="center"/>
              <w:rPr>
                <w:b/>
                <w:sz w:val="20"/>
              </w:rPr>
            </w:pPr>
            <w:r w:rsidRPr="00A62234">
              <w:rPr>
                <w:b/>
                <w:sz w:val="20"/>
              </w:rPr>
              <w:t>PHYSICAL ED</w:t>
            </w:r>
          </w:p>
        </w:tc>
        <w:tc>
          <w:tcPr>
            <w:tcW w:w="2965" w:type="dxa"/>
            <w:vMerge w:val="restart"/>
            <w:shd w:val="clear" w:color="auto" w:fill="auto"/>
          </w:tcPr>
          <w:p w14:paraId="2A427221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7DF86288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3CE903ED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52487323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0CF9553C" w14:textId="57170C5F" w:rsidR="006053CE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 + Craft</w:t>
            </w:r>
          </w:p>
          <w:p w14:paraId="5447871B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4A704C47" w14:textId="201C9B2F" w:rsidR="006053CE" w:rsidRPr="003D4178" w:rsidRDefault="006053CE" w:rsidP="006053CE">
            <w:pPr>
              <w:jc w:val="center"/>
              <w:rPr>
                <w:b/>
                <w:sz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</w:tcPr>
          <w:p w14:paraId="71614EC6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4075EFF7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07839FF0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5F9B7F6B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512B1BE1" w14:textId="37C6E97B" w:rsidR="006053CE" w:rsidRPr="00A62234" w:rsidRDefault="006053CE" w:rsidP="00605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Society &amp; Environment </w:t>
            </w:r>
            <w:r w:rsidRPr="005C1444">
              <w:rPr>
                <w:b/>
                <w:sz w:val="20"/>
              </w:rPr>
              <w:t>(ICT)</w:t>
            </w:r>
          </w:p>
        </w:tc>
        <w:tc>
          <w:tcPr>
            <w:tcW w:w="3441" w:type="dxa"/>
            <w:vMerge w:val="restart"/>
            <w:shd w:val="clear" w:color="auto" w:fill="auto"/>
          </w:tcPr>
          <w:p w14:paraId="030223CC" w14:textId="77777777" w:rsidR="006053CE" w:rsidRDefault="006053CE" w:rsidP="006053CE">
            <w:pPr>
              <w:pStyle w:val="Heading2"/>
              <w:rPr>
                <w:b w:val="0"/>
                <w:sz w:val="20"/>
              </w:rPr>
            </w:pPr>
          </w:p>
          <w:p w14:paraId="0AA77021" w14:textId="77777777" w:rsidR="006053CE" w:rsidRDefault="006053CE" w:rsidP="006053C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Spelling</w:t>
            </w:r>
          </w:p>
          <w:p w14:paraId="25429EC4" w14:textId="5E4B1F71" w:rsidR="006053CE" w:rsidRPr="006053CE" w:rsidRDefault="006053CE" w:rsidP="006053CE">
            <w:pPr>
              <w:rPr>
                <w:sz w:val="20"/>
              </w:rPr>
            </w:pPr>
          </w:p>
        </w:tc>
      </w:tr>
      <w:tr w:rsidR="006053CE" w14:paraId="032CAB4E" w14:textId="77777777" w:rsidTr="006053CE">
        <w:trPr>
          <w:cantSplit/>
          <w:trHeight w:val="231"/>
        </w:trPr>
        <w:tc>
          <w:tcPr>
            <w:tcW w:w="1173" w:type="dxa"/>
            <w:vMerge/>
            <w:shd w:val="clear" w:color="auto" w:fill="auto"/>
          </w:tcPr>
          <w:p w14:paraId="3382B1EC" w14:textId="77777777" w:rsidR="006053CE" w:rsidRPr="00A62234" w:rsidRDefault="006053CE" w:rsidP="006053CE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2959" w:type="dxa"/>
            <w:gridSpan w:val="2"/>
            <w:vMerge w:val="restart"/>
            <w:shd w:val="clear" w:color="auto" w:fill="auto"/>
          </w:tcPr>
          <w:p w14:paraId="6B82C5BB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12E889BA" w14:textId="77777777" w:rsidR="006053CE" w:rsidRDefault="006053CE" w:rsidP="006053CE">
            <w:pPr>
              <w:jc w:val="center"/>
              <w:rPr>
                <w:sz w:val="20"/>
              </w:rPr>
            </w:pPr>
          </w:p>
          <w:p w14:paraId="3F8AE3B8" w14:textId="5A1A6E7B" w:rsidR="006053CE" w:rsidRPr="00F44C30" w:rsidRDefault="006053CE" w:rsidP="006053CE">
            <w:pPr>
              <w:jc w:val="center"/>
              <w:rPr>
                <w:sz w:val="20"/>
              </w:rPr>
            </w:pPr>
            <w:r w:rsidRPr="00F44C30">
              <w:rPr>
                <w:sz w:val="20"/>
              </w:rPr>
              <w:t>P</w:t>
            </w:r>
            <w:r>
              <w:rPr>
                <w:sz w:val="20"/>
              </w:rPr>
              <w:t>h</w:t>
            </w:r>
            <w:bookmarkStart w:id="0" w:name="_GoBack"/>
            <w:bookmarkEnd w:id="0"/>
            <w:r>
              <w:rPr>
                <w:sz w:val="20"/>
              </w:rPr>
              <w:t>ysical</w:t>
            </w:r>
            <w:r w:rsidRPr="00F44C30">
              <w:rPr>
                <w:sz w:val="20"/>
              </w:rPr>
              <w:t xml:space="preserve"> E</w:t>
            </w:r>
            <w:r>
              <w:rPr>
                <w:sz w:val="20"/>
              </w:rPr>
              <w:t>ducation</w:t>
            </w:r>
          </w:p>
        </w:tc>
        <w:tc>
          <w:tcPr>
            <w:tcW w:w="2960" w:type="dxa"/>
            <w:vMerge w:val="restart"/>
            <w:shd w:val="clear" w:color="auto" w:fill="B3B3B3"/>
          </w:tcPr>
          <w:p w14:paraId="68301948" w14:textId="46329248" w:rsidR="006053CE" w:rsidRPr="00BE34C2" w:rsidRDefault="006053CE" w:rsidP="006053CE">
            <w:pPr>
              <w:pStyle w:val="Heading2"/>
              <w:rPr>
                <w:i/>
                <w:sz w:val="20"/>
              </w:rPr>
            </w:pPr>
            <w:r w:rsidRPr="00BE34C2">
              <w:rPr>
                <w:i/>
                <w:sz w:val="20"/>
              </w:rPr>
              <w:t>2:30 EARLY CLOSE</w:t>
            </w:r>
          </w:p>
        </w:tc>
        <w:tc>
          <w:tcPr>
            <w:tcW w:w="2965" w:type="dxa"/>
            <w:vMerge/>
            <w:shd w:val="clear" w:color="auto" w:fill="auto"/>
          </w:tcPr>
          <w:p w14:paraId="1E45C10D" w14:textId="71059033" w:rsidR="006053CE" w:rsidRPr="00235FDF" w:rsidRDefault="006053CE" w:rsidP="006053CE">
            <w:pPr>
              <w:jc w:val="center"/>
              <w:rPr>
                <w:sz w:val="20"/>
              </w:rPr>
            </w:pPr>
          </w:p>
        </w:tc>
        <w:tc>
          <w:tcPr>
            <w:tcW w:w="2962" w:type="dxa"/>
            <w:vMerge/>
            <w:shd w:val="clear" w:color="auto" w:fill="auto"/>
          </w:tcPr>
          <w:p w14:paraId="25A8D6B6" w14:textId="03FFC33A" w:rsidR="006053CE" w:rsidRPr="00112BB9" w:rsidRDefault="006053CE" w:rsidP="006053CE">
            <w:pPr>
              <w:jc w:val="center"/>
              <w:rPr>
                <w:sz w:val="20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14:paraId="275BADF1" w14:textId="73216A1B" w:rsidR="006053CE" w:rsidRPr="003D4178" w:rsidRDefault="006053CE" w:rsidP="006053CE">
            <w:pPr>
              <w:pStyle w:val="Heading2"/>
              <w:rPr>
                <w:b w:val="0"/>
                <w:sz w:val="20"/>
              </w:rPr>
            </w:pPr>
          </w:p>
        </w:tc>
      </w:tr>
      <w:tr w:rsidR="006053CE" w14:paraId="31270F0D" w14:textId="77777777" w:rsidTr="006053CE">
        <w:trPr>
          <w:cantSplit/>
          <w:trHeight w:val="1040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BEBADB" w14:textId="77777777" w:rsidR="006053CE" w:rsidRPr="00A62234" w:rsidRDefault="006053CE" w:rsidP="006053CE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29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3134E54" w14:textId="77777777" w:rsidR="006053CE" w:rsidRPr="0037688E" w:rsidRDefault="006053CE" w:rsidP="006053CE">
            <w:pPr>
              <w:rPr>
                <w:sz w:val="20"/>
              </w:rPr>
            </w:pPr>
          </w:p>
        </w:tc>
        <w:tc>
          <w:tcPr>
            <w:tcW w:w="2960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76B0E67F" w14:textId="77777777" w:rsidR="006053CE" w:rsidRPr="00BE34C2" w:rsidRDefault="006053CE" w:rsidP="006053CE">
            <w:pPr>
              <w:pStyle w:val="Heading2"/>
              <w:rPr>
                <w:i/>
                <w:sz w:val="20"/>
              </w:rPr>
            </w:pPr>
          </w:p>
        </w:tc>
        <w:tc>
          <w:tcPr>
            <w:tcW w:w="29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878B3F" w14:textId="77777777" w:rsidR="006053CE" w:rsidRPr="00235FDF" w:rsidRDefault="006053CE" w:rsidP="006053CE">
            <w:pPr>
              <w:jc w:val="center"/>
              <w:rPr>
                <w:sz w:val="20"/>
              </w:rPr>
            </w:pPr>
          </w:p>
        </w:tc>
        <w:tc>
          <w:tcPr>
            <w:tcW w:w="29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5EC7F" w14:textId="77777777" w:rsidR="006053CE" w:rsidRPr="00112BB9" w:rsidRDefault="006053CE" w:rsidP="006053CE">
            <w:pPr>
              <w:jc w:val="center"/>
              <w:rPr>
                <w:sz w:val="20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auto"/>
          </w:tcPr>
          <w:p w14:paraId="6B7425C7" w14:textId="77777777" w:rsidR="006053CE" w:rsidRDefault="006053CE" w:rsidP="006053CE">
            <w:pPr>
              <w:rPr>
                <w:sz w:val="20"/>
              </w:rPr>
            </w:pPr>
          </w:p>
          <w:p w14:paraId="61DA3170" w14:textId="77777777" w:rsidR="006053CE" w:rsidRDefault="006053CE" w:rsidP="006053CE">
            <w:pPr>
              <w:rPr>
                <w:sz w:val="20"/>
              </w:rPr>
            </w:pPr>
          </w:p>
          <w:p w14:paraId="0A7E7A50" w14:textId="73C8F639" w:rsidR="006053CE" w:rsidRPr="006053CE" w:rsidRDefault="006053CE" w:rsidP="006053CE">
            <w:pPr>
              <w:jc w:val="center"/>
              <w:rPr>
                <w:sz w:val="20"/>
              </w:rPr>
            </w:pPr>
            <w:r w:rsidRPr="006053CE">
              <w:rPr>
                <w:sz w:val="20"/>
              </w:rPr>
              <w:t>Oral Language + Drama</w:t>
            </w:r>
          </w:p>
        </w:tc>
      </w:tr>
    </w:tbl>
    <w:p w14:paraId="78568883" w14:textId="39E23773" w:rsidR="006D7DB2" w:rsidRDefault="006D7DB2"/>
    <w:sectPr w:rsidR="006D7DB2" w:rsidSect="00385CB0">
      <w:pgSz w:w="16836" w:h="11904" w:orient="landscape" w:code="9"/>
      <w:pgMar w:top="284" w:right="335" w:bottom="142" w:left="284" w:header="57" w:footer="5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A6"/>
    <w:rsid w:val="00000EC7"/>
    <w:rsid w:val="00006C0C"/>
    <w:rsid w:val="000278D9"/>
    <w:rsid w:val="000347FC"/>
    <w:rsid w:val="000354D7"/>
    <w:rsid w:val="00066532"/>
    <w:rsid w:val="00077CBC"/>
    <w:rsid w:val="000D1747"/>
    <w:rsid w:val="000D32BF"/>
    <w:rsid w:val="000D3EBC"/>
    <w:rsid w:val="000D7DC9"/>
    <w:rsid w:val="000E3B91"/>
    <w:rsid w:val="000E5876"/>
    <w:rsid w:val="000E7A67"/>
    <w:rsid w:val="00112BB9"/>
    <w:rsid w:val="00130F7C"/>
    <w:rsid w:val="0013729B"/>
    <w:rsid w:val="001513E3"/>
    <w:rsid w:val="0017280B"/>
    <w:rsid w:val="00176D85"/>
    <w:rsid w:val="00183E84"/>
    <w:rsid w:val="00192C8C"/>
    <w:rsid w:val="001B5B22"/>
    <w:rsid w:val="001C1DDD"/>
    <w:rsid w:val="001D2E95"/>
    <w:rsid w:val="0021099B"/>
    <w:rsid w:val="00216B8F"/>
    <w:rsid w:val="002219DD"/>
    <w:rsid w:val="00221C4F"/>
    <w:rsid w:val="00225F7B"/>
    <w:rsid w:val="002316AE"/>
    <w:rsid w:val="00235FDF"/>
    <w:rsid w:val="00247355"/>
    <w:rsid w:val="002650DC"/>
    <w:rsid w:val="00272EE9"/>
    <w:rsid w:val="00286A7A"/>
    <w:rsid w:val="002B40BE"/>
    <w:rsid w:val="002B5670"/>
    <w:rsid w:val="002C2DE4"/>
    <w:rsid w:val="002C7059"/>
    <w:rsid w:val="002D7D87"/>
    <w:rsid w:val="002F100C"/>
    <w:rsid w:val="00312ED4"/>
    <w:rsid w:val="00333C4E"/>
    <w:rsid w:val="00344105"/>
    <w:rsid w:val="003457AA"/>
    <w:rsid w:val="00356C57"/>
    <w:rsid w:val="00357B79"/>
    <w:rsid w:val="00365A8F"/>
    <w:rsid w:val="00375E14"/>
    <w:rsid w:val="0037688E"/>
    <w:rsid w:val="00381EA6"/>
    <w:rsid w:val="00385CB0"/>
    <w:rsid w:val="00391E93"/>
    <w:rsid w:val="003A6C6C"/>
    <w:rsid w:val="003C6ABA"/>
    <w:rsid w:val="003E455E"/>
    <w:rsid w:val="0040166D"/>
    <w:rsid w:val="00406B86"/>
    <w:rsid w:val="00426687"/>
    <w:rsid w:val="00440F7E"/>
    <w:rsid w:val="00452FE6"/>
    <w:rsid w:val="0046695D"/>
    <w:rsid w:val="00493DE0"/>
    <w:rsid w:val="004B3DEF"/>
    <w:rsid w:val="004F121F"/>
    <w:rsid w:val="00567062"/>
    <w:rsid w:val="005755B5"/>
    <w:rsid w:val="00594BFA"/>
    <w:rsid w:val="005A79B0"/>
    <w:rsid w:val="005B4E1F"/>
    <w:rsid w:val="005C1444"/>
    <w:rsid w:val="00600261"/>
    <w:rsid w:val="0060251B"/>
    <w:rsid w:val="006053CE"/>
    <w:rsid w:val="00626375"/>
    <w:rsid w:val="006415E5"/>
    <w:rsid w:val="00642866"/>
    <w:rsid w:val="006478E5"/>
    <w:rsid w:val="00651760"/>
    <w:rsid w:val="00673805"/>
    <w:rsid w:val="006755D9"/>
    <w:rsid w:val="006B5B8F"/>
    <w:rsid w:val="006C3F1C"/>
    <w:rsid w:val="006D093D"/>
    <w:rsid w:val="006D115F"/>
    <w:rsid w:val="006D20FF"/>
    <w:rsid w:val="006D7DB2"/>
    <w:rsid w:val="006F3FBF"/>
    <w:rsid w:val="00707DA7"/>
    <w:rsid w:val="00714C6D"/>
    <w:rsid w:val="0071748C"/>
    <w:rsid w:val="00723D47"/>
    <w:rsid w:val="007337D6"/>
    <w:rsid w:val="00735EF5"/>
    <w:rsid w:val="00736EA7"/>
    <w:rsid w:val="007615DF"/>
    <w:rsid w:val="00785ED6"/>
    <w:rsid w:val="007B21F3"/>
    <w:rsid w:val="007B7E6C"/>
    <w:rsid w:val="007F3DAA"/>
    <w:rsid w:val="008048C4"/>
    <w:rsid w:val="00816E7F"/>
    <w:rsid w:val="008543AA"/>
    <w:rsid w:val="008670A6"/>
    <w:rsid w:val="00871A93"/>
    <w:rsid w:val="008C7621"/>
    <w:rsid w:val="008F6A27"/>
    <w:rsid w:val="00901664"/>
    <w:rsid w:val="00917312"/>
    <w:rsid w:val="00921726"/>
    <w:rsid w:val="009238C3"/>
    <w:rsid w:val="009344FE"/>
    <w:rsid w:val="00942E62"/>
    <w:rsid w:val="009616FA"/>
    <w:rsid w:val="0097046C"/>
    <w:rsid w:val="009A2C4B"/>
    <w:rsid w:val="009D2301"/>
    <w:rsid w:val="009E26BD"/>
    <w:rsid w:val="00A43869"/>
    <w:rsid w:val="00A43A97"/>
    <w:rsid w:val="00A50E44"/>
    <w:rsid w:val="00A5204D"/>
    <w:rsid w:val="00A645A3"/>
    <w:rsid w:val="00A717E9"/>
    <w:rsid w:val="00A81232"/>
    <w:rsid w:val="00A83EE1"/>
    <w:rsid w:val="00AA5CD0"/>
    <w:rsid w:val="00AA7901"/>
    <w:rsid w:val="00AB297D"/>
    <w:rsid w:val="00AC4F76"/>
    <w:rsid w:val="00AE3C9B"/>
    <w:rsid w:val="00AF642E"/>
    <w:rsid w:val="00B0240F"/>
    <w:rsid w:val="00B11FD0"/>
    <w:rsid w:val="00B317D7"/>
    <w:rsid w:val="00B4345A"/>
    <w:rsid w:val="00B43494"/>
    <w:rsid w:val="00B75A4B"/>
    <w:rsid w:val="00B83A18"/>
    <w:rsid w:val="00BB74A2"/>
    <w:rsid w:val="00BC0A01"/>
    <w:rsid w:val="00BD61D6"/>
    <w:rsid w:val="00BE34C2"/>
    <w:rsid w:val="00BF2E51"/>
    <w:rsid w:val="00BF7D50"/>
    <w:rsid w:val="00C4031D"/>
    <w:rsid w:val="00C43356"/>
    <w:rsid w:val="00C45091"/>
    <w:rsid w:val="00C54DB9"/>
    <w:rsid w:val="00C55F9E"/>
    <w:rsid w:val="00C60727"/>
    <w:rsid w:val="00C76B16"/>
    <w:rsid w:val="00C911D0"/>
    <w:rsid w:val="00CB06F5"/>
    <w:rsid w:val="00CE1A16"/>
    <w:rsid w:val="00CF183F"/>
    <w:rsid w:val="00CF1995"/>
    <w:rsid w:val="00CF5E77"/>
    <w:rsid w:val="00D3141E"/>
    <w:rsid w:val="00D378BC"/>
    <w:rsid w:val="00DB3EF8"/>
    <w:rsid w:val="00DE4FF8"/>
    <w:rsid w:val="00E017A8"/>
    <w:rsid w:val="00E203EB"/>
    <w:rsid w:val="00E22AA4"/>
    <w:rsid w:val="00E2626F"/>
    <w:rsid w:val="00E40E44"/>
    <w:rsid w:val="00E423BC"/>
    <w:rsid w:val="00E60358"/>
    <w:rsid w:val="00E836A4"/>
    <w:rsid w:val="00E87B8C"/>
    <w:rsid w:val="00EA3768"/>
    <w:rsid w:val="00ED53DA"/>
    <w:rsid w:val="00F15FAC"/>
    <w:rsid w:val="00F36A12"/>
    <w:rsid w:val="00F4443B"/>
    <w:rsid w:val="00F44C30"/>
    <w:rsid w:val="00F55AD8"/>
    <w:rsid w:val="00F7581A"/>
    <w:rsid w:val="00F934D9"/>
    <w:rsid w:val="00FA1149"/>
    <w:rsid w:val="00FA735D"/>
    <w:rsid w:val="00FB007D"/>
    <w:rsid w:val="00FB7A50"/>
    <w:rsid w:val="00FC0653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703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A57DE-BFFB-BF4E-9459-0A0FFCAB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   2000</vt:lpstr>
    </vt:vector>
  </TitlesOfParts>
  <Company>West Greenwood Primary School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   2000</dc:title>
  <dc:subject/>
  <dc:creator>Greg Lund</dc:creator>
  <cp:keywords/>
  <cp:lastModifiedBy>Greg Lund</cp:lastModifiedBy>
  <cp:revision>2</cp:revision>
  <cp:lastPrinted>2015-02-07T03:47:00Z</cp:lastPrinted>
  <dcterms:created xsi:type="dcterms:W3CDTF">2015-02-07T03:47:00Z</dcterms:created>
  <dcterms:modified xsi:type="dcterms:W3CDTF">2015-02-07T03:47:00Z</dcterms:modified>
</cp:coreProperties>
</file>